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Incoming 4th Graders Summer Reading</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Reading Assignment #1: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bCs w:val="1"/>
          <w:i w:val="1"/>
          <w:iCs w:val="1"/>
        </w:rPr>
      </w:pPr>
      <w:r w:rsidDel="00000000" w:rsidR="00000000" w:rsidRPr="00000000">
        <w:rPr>
          <w:b w:val="1"/>
          <w:bCs w:val="1"/>
          <w:i w:val="1"/>
          <w:iCs w:val="1"/>
          <w:rtl w:val="0"/>
        </w:rPr>
        <w:t xml:space="preserve">The Lion, The Witch, and The Wardrobe </w:t>
      </w:r>
      <w:r w:rsidDel="00000000" w:rsidR="00000000" w:rsidRPr="00000000">
        <w:rPr>
          <w:b w:val="1"/>
          <w:bCs w:val="1"/>
          <w:rtl w:val="0"/>
        </w:rPr>
        <w:t xml:space="preserve">by C.S. Lewis</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Read the book and as you read think about the themes of bravery, friendship, and good versus evil. Pay attention to how the characters change from the beginning to the end of the story. </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Narnia Postcard Project</w:t>
      </w:r>
    </w:p>
    <w:p w:rsidR="00000000" w:rsidDel="00000000" w:rsidP="00000000" w:rsidRDefault="00000000" w:rsidRPr="00000000" w14:paraId="00000008">
      <w:pPr>
        <w:numPr>
          <w:ilvl w:val="2"/>
          <w:numId w:val="1"/>
        </w:numPr>
        <w:ind w:left="2160" w:hanging="360"/>
        <w:rPr>
          <w:u w:val="none"/>
        </w:rPr>
      </w:pPr>
      <w:r w:rsidDel="00000000" w:rsidR="00000000" w:rsidRPr="00000000">
        <w:rPr>
          <w:rtl w:val="0"/>
        </w:rPr>
        <w:t xml:space="preserve">Create a postcard as if you were in Narnia.</w:t>
      </w:r>
    </w:p>
    <w:p w:rsidR="00000000" w:rsidDel="00000000" w:rsidP="00000000" w:rsidRDefault="00000000" w:rsidRPr="00000000" w14:paraId="00000009">
      <w:pPr>
        <w:numPr>
          <w:ilvl w:val="3"/>
          <w:numId w:val="1"/>
        </w:numPr>
        <w:ind w:left="2880" w:hanging="360"/>
        <w:rPr/>
      </w:pPr>
      <w:r w:rsidDel="00000000" w:rsidR="00000000" w:rsidRPr="00000000">
        <w:rPr>
          <w:u w:val="single"/>
          <w:rtl w:val="0"/>
        </w:rPr>
        <w:t xml:space="preserve">Front of the Postcard:</w:t>
      </w:r>
    </w:p>
    <w:p w:rsidR="00000000" w:rsidDel="00000000" w:rsidP="00000000" w:rsidRDefault="00000000" w:rsidRPr="00000000" w14:paraId="0000000A">
      <w:pPr>
        <w:numPr>
          <w:ilvl w:val="4"/>
          <w:numId w:val="1"/>
        </w:numPr>
        <w:ind w:left="3600" w:hanging="360"/>
        <w:rPr>
          <w:u w:val="none"/>
        </w:rPr>
      </w:pPr>
      <w:r w:rsidDel="00000000" w:rsidR="00000000" w:rsidRPr="00000000">
        <w:rPr>
          <w:rtl w:val="0"/>
        </w:rPr>
        <w:t xml:space="preserve">Draw a colorful scene from the book</w:t>
      </w:r>
    </w:p>
    <w:p w:rsidR="00000000" w:rsidDel="00000000" w:rsidP="00000000" w:rsidRDefault="00000000" w:rsidRPr="00000000" w14:paraId="0000000B">
      <w:pPr>
        <w:numPr>
          <w:ilvl w:val="5"/>
          <w:numId w:val="1"/>
        </w:numPr>
        <w:ind w:left="4320" w:hanging="360"/>
        <w:rPr>
          <w:u w:val="none"/>
        </w:rPr>
      </w:pPr>
      <w:r w:rsidDel="00000000" w:rsidR="00000000" w:rsidRPr="00000000">
        <w:rPr>
          <w:rtl w:val="0"/>
        </w:rPr>
        <w:t xml:space="preserve">For example: the battles, the lamppost, the Beavers’ house, etc.</w:t>
      </w:r>
    </w:p>
    <w:p w:rsidR="00000000" w:rsidDel="00000000" w:rsidP="00000000" w:rsidRDefault="00000000" w:rsidRPr="00000000" w14:paraId="0000000C">
      <w:pPr>
        <w:numPr>
          <w:ilvl w:val="3"/>
          <w:numId w:val="1"/>
        </w:numPr>
        <w:ind w:left="2880" w:hanging="360"/>
        <w:rPr/>
      </w:pPr>
      <w:r w:rsidDel="00000000" w:rsidR="00000000" w:rsidRPr="00000000">
        <w:rPr>
          <w:u w:val="single"/>
          <w:rtl w:val="0"/>
        </w:rPr>
        <w:t xml:space="preserve">Back of Postcard:</w:t>
      </w:r>
    </w:p>
    <w:p w:rsidR="00000000" w:rsidDel="00000000" w:rsidP="00000000" w:rsidRDefault="00000000" w:rsidRPr="00000000" w14:paraId="0000000D">
      <w:pPr>
        <w:numPr>
          <w:ilvl w:val="4"/>
          <w:numId w:val="1"/>
        </w:numPr>
        <w:ind w:left="3600" w:hanging="360"/>
        <w:rPr>
          <w:u w:val="none"/>
        </w:rPr>
      </w:pPr>
      <w:r w:rsidDel="00000000" w:rsidR="00000000" w:rsidRPr="00000000">
        <w:rPr>
          <w:rtl w:val="0"/>
        </w:rPr>
        <w:t xml:space="preserve">Write a message (3-5 complete sentences) from one character to someone in the real world. </w:t>
      </w:r>
    </w:p>
    <w:p w:rsidR="00000000" w:rsidDel="00000000" w:rsidP="00000000" w:rsidRDefault="00000000" w:rsidRPr="00000000" w14:paraId="0000000E">
      <w:pPr>
        <w:numPr>
          <w:ilvl w:val="5"/>
          <w:numId w:val="1"/>
        </w:numPr>
        <w:ind w:left="4320" w:hanging="360"/>
        <w:rPr>
          <w:u w:val="none"/>
        </w:rPr>
      </w:pPr>
      <w:r w:rsidDel="00000000" w:rsidR="00000000" w:rsidRPr="00000000">
        <w:rPr>
          <w:rtl w:val="0"/>
        </w:rPr>
        <w:t xml:space="preserve">Describe what they are doing in Narnia.</w:t>
      </w:r>
    </w:p>
    <w:p w:rsidR="00000000" w:rsidDel="00000000" w:rsidP="00000000" w:rsidRDefault="00000000" w:rsidRPr="00000000" w14:paraId="0000000F">
      <w:pPr>
        <w:numPr>
          <w:ilvl w:val="5"/>
          <w:numId w:val="1"/>
        </w:numPr>
        <w:ind w:left="4320" w:hanging="360"/>
        <w:rPr>
          <w:u w:val="none"/>
        </w:rPr>
      </w:pPr>
      <w:r w:rsidDel="00000000" w:rsidR="00000000" w:rsidRPr="00000000">
        <w:rPr>
          <w:rtl w:val="0"/>
        </w:rPr>
        <w:t xml:space="preserve">Share what they’ve seen or learned.</w:t>
      </w:r>
    </w:p>
    <w:p w:rsidR="00000000" w:rsidDel="00000000" w:rsidP="00000000" w:rsidRDefault="00000000" w:rsidRPr="00000000" w14:paraId="00000010">
      <w:pPr>
        <w:numPr>
          <w:ilvl w:val="5"/>
          <w:numId w:val="1"/>
        </w:numPr>
        <w:ind w:left="4320" w:hanging="360"/>
        <w:rPr>
          <w:u w:val="none"/>
        </w:rPr>
      </w:pPr>
      <w:r w:rsidDel="00000000" w:rsidR="00000000" w:rsidRPr="00000000">
        <w:rPr>
          <w:rtl w:val="0"/>
        </w:rPr>
        <w:t xml:space="preserve">Include their thoughts or feelings. </w:t>
      </w:r>
    </w:p>
    <w:p w:rsidR="00000000" w:rsidDel="00000000" w:rsidP="00000000" w:rsidRDefault="00000000" w:rsidRPr="00000000" w14:paraId="00000011">
      <w:pPr>
        <w:rPr>
          <w:sz w:val="26"/>
          <w:szCs w:val="26"/>
          <w:u w:val="single"/>
        </w:rPr>
      </w:pPr>
      <w:r w:rsidDel="00000000" w:rsidR="00000000" w:rsidRPr="00000000">
        <w:rPr>
          <w:rtl w:val="0"/>
        </w:rPr>
      </w:r>
    </w:p>
    <w:p w:rsidR="00000000" w:rsidDel="00000000" w:rsidP="00000000" w:rsidRDefault="00000000" w:rsidRPr="00000000" w14:paraId="00000012">
      <w:pPr>
        <w:rPr>
          <w:sz w:val="26"/>
          <w:szCs w:val="26"/>
          <w:u w:val="single"/>
        </w:rPr>
      </w:pPr>
      <w:r w:rsidDel="00000000" w:rsidR="00000000" w:rsidRPr="00000000">
        <w:rPr>
          <w:sz w:val="26"/>
          <w:szCs w:val="26"/>
          <w:u w:val="single"/>
          <w:rtl w:val="0"/>
        </w:rPr>
        <w:t xml:space="preserve">Reading Assignment #2:</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b w:val="1"/>
          <w:bCs w:val="1"/>
          <w:i w:val="1"/>
          <w:iCs w:val="1"/>
        </w:rPr>
      </w:pPr>
      <w:r w:rsidDel="00000000" w:rsidR="00000000" w:rsidRPr="00000000">
        <w:rPr>
          <w:b w:val="1"/>
          <w:bCs w:val="1"/>
          <w:i w:val="1"/>
          <w:iCs w:val="1"/>
          <w:rtl w:val="0"/>
        </w:rPr>
        <w:t xml:space="preserve">Who was Jane Goodall?</w:t>
      </w:r>
      <w:r w:rsidDel="00000000" w:rsidR="00000000" w:rsidRPr="00000000">
        <w:rPr>
          <w:b w:val="1"/>
          <w:bCs w:val="1"/>
          <w:rtl w:val="0"/>
        </w:rPr>
        <w:t xml:space="preserve"> By Roberta Edwards</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Read the book and learn about her life and scientific work. Pay attention to the challenges she faced and how she made a difference in the world. Notice how her passion for animals began at a young age and influenced her future.</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Jane’s Jungle Journal</w:t>
      </w:r>
    </w:p>
    <w:p w:rsidR="00000000" w:rsidDel="00000000" w:rsidP="00000000" w:rsidRDefault="00000000" w:rsidRPr="00000000" w14:paraId="00000017">
      <w:pPr>
        <w:numPr>
          <w:ilvl w:val="2"/>
          <w:numId w:val="1"/>
        </w:numPr>
        <w:ind w:left="2160" w:hanging="360"/>
      </w:pPr>
      <w:r w:rsidDel="00000000" w:rsidR="00000000" w:rsidRPr="00000000">
        <w:rPr>
          <w:rtl w:val="0"/>
        </w:rPr>
        <w:t xml:space="preserve">Imagine you are a young scientist studying animals in the wild, like Jane Goodall.</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Create a 2-page illustrated journal entry that includes:</w:t>
      </w:r>
    </w:p>
    <w:p w:rsidR="00000000" w:rsidDel="00000000" w:rsidP="00000000" w:rsidRDefault="00000000" w:rsidRPr="00000000" w14:paraId="00000019">
      <w:pPr>
        <w:numPr>
          <w:ilvl w:val="3"/>
          <w:numId w:val="1"/>
        </w:numPr>
        <w:ind w:left="2880" w:hanging="360"/>
        <w:rPr>
          <w:u w:val="none"/>
        </w:rPr>
      </w:pPr>
      <w:r w:rsidDel="00000000" w:rsidR="00000000" w:rsidRPr="00000000">
        <w:rPr>
          <w:rtl w:val="0"/>
        </w:rPr>
        <w:t xml:space="preserve">A drawing of an animal you are “observing”</w:t>
      </w:r>
    </w:p>
    <w:p w:rsidR="00000000" w:rsidDel="00000000" w:rsidP="00000000" w:rsidRDefault="00000000" w:rsidRPr="00000000" w14:paraId="0000001A">
      <w:pPr>
        <w:numPr>
          <w:ilvl w:val="3"/>
          <w:numId w:val="1"/>
        </w:numPr>
        <w:ind w:left="2880" w:hanging="360"/>
        <w:rPr>
          <w:u w:val="none"/>
        </w:rPr>
      </w:pPr>
      <w:r w:rsidDel="00000000" w:rsidR="00000000" w:rsidRPr="00000000">
        <w:rPr>
          <w:rtl w:val="0"/>
        </w:rPr>
        <w:t xml:space="preserve">A written journal entry (at least 1 paragraph) describing:</w:t>
      </w:r>
    </w:p>
    <w:p w:rsidR="00000000" w:rsidDel="00000000" w:rsidP="00000000" w:rsidRDefault="00000000" w:rsidRPr="00000000" w14:paraId="0000001B">
      <w:pPr>
        <w:numPr>
          <w:ilvl w:val="4"/>
          <w:numId w:val="1"/>
        </w:numPr>
        <w:ind w:left="3600" w:hanging="360"/>
        <w:rPr>
          <w:u w:val="none"/>
        </w:rPr>
      </w:pPr>
      <w:r w:rsidDel="00000000" w:rsidR="00000000" w:rsidRPr="00000000">
        <w:rPr>
          <w:rtl w:val="0"/>
        </w:rPr>
        <w:t xml:space="preserve">What the animal looks like.</w:t>
      </w:r>
    </w:p>
    <w:p w:rsidR="00000000" w:rsidDel="00000000" w:rsidP="00000000" w:rsidRDefault="00000000" w:rsidRPr="00000000" w14:paraId="0000001C">
      <w:pPr>
        <w:numPr>
          <w:ilvl w:val="4"/>
          <w:numId w:val="1"/>
        </w:numPr>
        <w:ind w:left="3600" w:hanging="360"/>
        <w:rPr>
          <w:u w:val="none"/>
        </w:rPr>
      </w:pPr>
      <w:r w:rsidDel="00000000" w:rsidR="00000000" w:rsidRPr="00000000">
        <w:rPr>
          <w:rtl w:val="0"/>
        </w:rPr>
        <w:t xml:space="preserve">What the animal is doing.</w:t>
      </w:r>
    </w:p>
    <w:p w:rsidR="00000000" w:rsidDel="00000000" w:rsidP="00000000" w:rsidRDefault="00000000" w:rsidRPr="00000000" w14:paraId="0000001D">
      <w:pPr>
        <w:numPr>
          <w:ilvl w:val="4"/>
          <w:numId w:val="1"/>
        </w:numPr>
        <w:ind w:left="3600" w:hanging="360"/>
        <w:rPr>
          <w:u w:val="none"/>
        </w:rPr>
      </w:pPr>
      <w:r w:rsidDel="00000000" w:rsidR="00000000" w:rsidRPr="00000000">
        <w:rPr>
          <w:rtl w:val="0"/>
        </w:rPr>
        <w:t xml:space="preserve">What you are learning by watching the animal.</w:t>
      </w:r>
    </w:p>
    <w:p w:rsidR="00000000" w:rsidDel="00000000" w:rsidP="00000000" w:rsidRDefault="00000000" w:rsidRPr="00000000" w14:paraId="0000001E">
      <w:pPr>
        <w:numPr>
          <w:ilvl w:val="3"/>
          <w:numId w:val="1"/>
        </w:numPr>
        <w:ind w:left="2880" w:hanging="360"/>
        <w:rPr>
          <w:u w:val="none"/>
        </w:rPr>
      </w:pPr>
      <w:r w:rsidDel="00000000" w:rsidR="00000000" w:rsidRPr="00000000">
        <w:rPr>
          <w:rtl w:val="0"/>
        </w:rPr>
        <w:t xml:space="preserve">Use facts from the book to make your journal realistic and informative.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Both assignments are due when you return to school. Have fun and be creative. I hope everyone has an amazing summer and is excited for 4th grade. I am really looking forward to seeing you all in September!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Peace,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Mr. Schleimer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